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880" w:firstLineChars="200"/>
        <w:jc w:val="center"/>
        <w:textAlignment w:val="auto"/>
        <w:rPr>
          <w:rFonts w:hint="eastAsia" w:ascii="方正小标宋_GBK" w:hAnsi="方正小标宋_GBK" w:eastAsia="方正小标宋_GBK" w:cs="方正小标宋_GBK"/>
          <w:b w:val="0"/>
          <w:bCs w:val="0"/>
          <w:strike w:val="0"/>
          <w:dstrike w:val="0"/>
          <w:color w:val="auto"/>
          <w:sz w:val="44"/>
          <w:szCs w:val="44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b w:val="0"/>
          <w:bCs w:val="0"/>
          <w:strike w:val="0"/>
          <w:dstrike w:val="0"/>
          <w:color w:val="auto"/>
          <w:sz w:val="44"/>
          <w:szCs w:val="44"/>
          <w:lang w:eastAsia="zh-CN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strike w:val="0"/>
          <w:dstrike w:val="0"/>
          <w:color w:val="auto"/>
          <w:sz w:val="44"/>
          <w:szCs w:val="44"/>
          <w:lang w:eastAsia="zh-CN"/>
        </w:rPr>
        <w:t>行政许可事项实施规范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仿宋_GB2312" w:hAnsi="仿宋_GB2312" w:eastAsia="仿宋_GB2312" w:cs="仿宋_GB2312"/>
          <w:b w:val="0"/>
          <w:bCs w:val="0"/>
          <w:strike w:val="0"/>
          <w:dstrike w:val="0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trike w:val="0"/>
          <w:dstrike w:val="0"/>
          <w:color w:val="auto"/>
          <w:sz w:val="32"/>
          <w:szCs w:val="32"/>
          <w:lang w:eastAsia="zh-CN"/>
        </w:rPr>
        <w:t>（基本要素）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880" w:firstLineChars="200"/>
        <w:jc w:val="center"/>
        <w:textAlignment w:val="auto"/>
        <w:rPr>
          <w:rFonts w:hint="eastAsia" w:ascii="方正小标宋_GBK" w:hAnsi="方正小标宋_GBK" w:eastAsia="方正小标宋_GBK" w:cs="方正小标宋_GBK"/>
          <w:b w:val="0"/>
          <w:bCs w:val="0"/>
          <w:strike w:val="0"/>
          <w:dstrike w:val="0"/>
          <w:color w:val="auto"/>
          <w:sz w:val="44"/>
          <w:szCs w:val="44"/>
          <w:lang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1"/>
        <w:rPr>
          <w:rFonts w:hint="eastAsia" w:ascii="黑体" w:hAnsi="黑体" w:eastAsia="黑体" w:cs="黑体"/>
          <w:b w:val="0"/>
          <w:bCs w:val="0"/>
          <w:strike w:val="0"/>
          <w:dstrike w:val="0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trike w:val="0"/>
          <w:dstrike w:val="0"/>
          <w:color w:val="auto"/>
          <w:sz w:val="32"/>
          <w:szCs w:val="32"/>
          <w:lang w:val="en-US" w:eastAsia="zh-CN"/>
        </w:rPr>
        <w:t>一、行政许可事项名称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1"/>
        <w:rPr>
          <w:rFonts w:hint="eastAsia" w:ascii="仿宋_GB2312" w:hAnsi="仿宋_GB2312" w:eastAsia="仿宋_GB2312" w:cs="仿宋_GB2312"/>
          <w:strike w:val="0"/>
          <w:dstrike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trike w:val="0"/>
          <w:dstrike w:val="0"/>
          <w:sz w:val="32"/>
          <w:szCs w:val="32"/>
          <w:lang w:val="en-US" w:eastAsia="zh-CN"/>
        </w:rPr>
        <w:t>建设工程、临时建设工程规划许可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1"/>
        <w:rPr>
          <w:rFonts w:hint="eastAsia" w:ascii="黑体" w:hAnsi="黑体" w:eastAsia="黑体" w:cs="黑体"/>
          <w:b w:val="0"/>
          <w:bCs w:val="0"/>
          <w:strike w:val="0"/>
          <w:dstrike w:val="0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trike w:val="0"/>
          <w:dstrike w:val="0"/>
          <w:color w:val="auto"/>
          <w:sz w:val="32"/>
          <w:szCs w:val="32"/>
          <w:lang w:val="en-US" w:eastAsia="zh-CN"/>
        </w:rPr>
        <w:t>二、主管部门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1"/>
        <w:rPr>
          <w:rFonts w:hint="eastAsia" w:ascii="仿宋_GB2312" w:hAnsi="仿宋_GB2312" w:eastAsia="仿宋_GB2312" w:cs="仿宋_GB2312"/>
          <w:strike w:val="0"/>
          <w:dstrike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trike w:val="0"/>
          <w:dstrike w:val="0"/>
          <w:sz w:val="32"/>
          <w:szCs w:val="32"/>
          <w:lang w:val="en-US" w:eastAsia="zh-CN"/>
        </w:rPr>
        <w:t>陇川县自然资源局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1"/>
        <w:rPr>
          <w:rFonts w:hint="eastAsia" w:ascii="黑体" w:hAnsi="黑体" w:eastAsia="黑体" w:cs="黑体"/>
          <w:b w:val="0"/>
          <w:bCs w:val="0"/>
          <w:strike w:val="0"/>
          <w:dstrike w:val="0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trike w:val="0"/>
          <w:dstrike w:val="0"/>
          <w:color w:val="auto"/>
          <w:sz w:val="32"/>
          <w:szCs w:val="32"/>
          <w:lang w:val="en-US" w:eastAsia="zh-CN"/>
        </w:rPr>
        <w:t>三、实施机关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1"/>
        <w:rPr>
          <w:rFonts w:hint="eastAsia" w:ascii="仿宋_GB2312" w:hAnsi="仿宋_GB2312" w:eastAsia="仿宋_GB2312" w:cs="仿宋_GB2312"/>
          <w:strike w:val="0"/>
          <w:dstrike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trike w:val="0"/>
          <w:dstrike w:val="0"/>
          <w:sz w:val="32"/>
          <w:szCs w:val="32"/>
          <w:lang w:val="en-US" w:eastAsia="zh-CN"/>
        </w:rPr>
        <w:t>陇川县自然资源局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1"/>
        <w:rPr>
          <w:rFonts w:hint="eastAsia" w:ascii="黑体" w:hAnsi="黑体" w:eastAsia="黑体" w:cs="黑体"/>
          <w:b w:val="0"/>
          <w:bCs w:val="0"/>
          <w:strike w:val="0"/>
          <w:dstrike w:val="0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trike w:val="0"/>
          <w:dstrike w:val="0"/>
          <w:color w:val="auto"/>
          <w:sz w:val="32"/>
          <w:szCs w:val="32"/>
          <w:lang w:val="en-US" w:eastAsia="zh-CN"/>
        </w:rPr>
        <w:t>四、设定和实施依据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1"/>
        <w:rPr>
          <w:rFonts w:hint="eastAsia" w:ascii="仿宋_GB2312" w:hAnsi="仿宋_GB2312" w:eastAsia="仿宋_GB2312" w:cs="仿宋_GB2312"/>
          <w:strike w:val="0"/>
          <w:dstrike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trike w:val="0"/>
          <w:dstrike w:val="0"/>
          <w:sz w:val="32"/>
          <w:szCs w:val="32"/>
          <w:lang w:val="en-US" w:eastAsia="zh-CN"/>
        </w:rPr>
        <w:t>1.《中华人民共和国城乡规划法》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1"/>
        <w:rPr>
          <w:rFonts w:hint="eastAsia" w:ascii="黑体" w:hAnsi="黑体" w:eastAsia="黑体" w:cs="黑体"/>
          <w:b w:val="0"/>
          <w:bCs w:val="0"/>
          <w:strike w:val="0"/>
          <w:dstrike w:val="0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trike w:val="0"/>
          <w:dstrike w:val="0"/>
          <w:color w:val="auto"/>
          <w:sz w:val="32"/>
          <w:szCs w:val="32"/>
          <w:lang w:val="en-US" w:eastAsia="zh-CN"/>
        </w:rPr>
        <w:t>五、子项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1"/>
        <w:rPr>
          <w:rFonts w:hint="eastAsia" w:ascii="仿宋_GB2312" w:hAnsi="仿宋_GB2312" w:eastAsia="仿宋_GB2312" w:cs="仿宋_GB2312"/>
          <w:strike w:val="0"/>
          <w:dstrike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trike w:val="0"/>
          <w:dstrike w:val="0"/>
          <w:sz w:val="32"/>
          <w:szCs w:val="32"/>
          <w:lang w:val="en-US" w:eastAsia="zh-CN"/>
        </w:rPr>
        <w:t>1.建设工程规划许可（县级权限）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1"/>
        <w:rPr>
          <w:rFonts w:hint="eastAsia" w:ascii="仿宋_GB2312" w:hAnsi="仿宋_GB2312" w:eastAsia="仿宋_GB2312" w:cs="仿宋_GB2312"/>
          <w:strike w:val="0"/>
          <w:dstrike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trike w:val="0"/>
          <w:dstrike w:val="0"/>
          <w:sz w:val="32"/>
          <w:szCs w:val="32"/>
          <w:lang w:val="en-US" w:eastAsia="zh-CN"/>
        </w:rPr>
        <w:t>2.临时建设工程规划许可（县级权限）</w:t>
      </w:r>
    </w:p>
    <w:p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A1947CF"/>
    <w:rsid w:val="19BF1D91"/>
    <w:rsid w:val="46AD0111"/>
    <w:rsid w:val="4A1947CF"/>
    <w:rsid w:val="53043678"/>
    <w:rsid w:val="55976063"/>
    <w:rsid w:val="68DD2486"/>
    <w:rsid w:val="7C2006E5"/>
    <w:rsid w:val="7E41756E"/>
    <w:rsid w:val="FEBE738B"/>
    <w:rsid w:val="FFFBF3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2018-07-11T23:11:00Z</dcterms:created>
  <dc:creator>d</dc:creator>
  <cp:lastModifiedBy>普应华</cp:lastModifiedBy>
  <dcterms:modified xsi:type="dcterms:W3CDTF">2023-12-07T07:40:48Z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C5CEA5B5C881436F90B634B81927C63F</vt:lpwstr>
  </property>
</Properties>
</file>